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Anmeldung Ponyschule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Ponyhof El Camino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0 Montag, alle zwei Wochen</w:t>
        <w:tab/>
        <w:tab/>
        <w:t>0 14:30</w:t>
        <w:tab/>
        <w:t xml:space="preserve">0 15:30     </w:t>
        <w:tab/>
        <w:t>0 16:30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0 Dienstag, alle zwei Wochen</w:t>
        <w:tab/>
        <w:tab/>
        <w:tab/>
        <w:tab/>
        <w:t>0 15:40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0 Mittwoch, w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chentlich</w:t>
        <w:tab/>
        <w:tab/>
        <w:tab/>
        <w:tab/>
        <w:t>0 15:30</w:t>
        <w:tab/>
        <w:t>0 16:30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0 Donnerstag, w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chentlich</w:t>
        <w:tab/>
        <w:t xml:space="preserve"> </w:t>
        <w:tab/>
        <w:t>0 14:30</w:t>
        <w:tab/>
        <w:t>0 15:30</w:t>
        <w:tab/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0 Freitag, w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chentlich</w:t>
        <w:tab/>
        <w:t xml:space="preserve"> </w:t>
        <w:tab/>
        <w:tab/>
        <w:t>0 14:00</w:t>
        <w:tab/>
        <w:t>0 15:00</w:t>
        <w:tab/>
        <w:t xml:space="preserve">0 16:00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Vorname: 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………………………………………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Name: 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………………………………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Geburtstag: .........................ungef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hre Gr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sse und Gewicht: 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…………………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Adresse: 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…………………………………………………………………………………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e-Mail Adresse: 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………………………………………………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Handy der Eltern: 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……………………………………………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Bemerkungen (Vorkenntnisse, Auff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lligkeiten in Bewegung, Therapien, Unf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lle welche Einschr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nkungen beim Reiten verursachen k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nnten)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Bei Krankheit kann die verpasste Stunde </w:t>
      </w:r>
      <w:r>
        <w:rPr>
          <w:rFonts w:ascii="Century Gothic" w:hAnsi="Century Gothic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nach M</w:t>
      </w:r>
      <w:r>
        <w:rPr>
          <w:rFonts w:ascii="Century Gothic" w:hAnsi="Century Gothic" w:hint="default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Century Gothic" w:hAnsi="Century Gothic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glichkeit 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in einer anderen Stunde nachgeholt werden. Sonstige pers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nliche Ausf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lle k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nnen nicht nachgeholt werden. Bitte vorzeitig abmelden.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Die Rechnung erfolgt pro Quartal ca alle 2 Monate.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ndigung ist auf Ende Quartal m</w:t>
      </w: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glich.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Versicherung ist Sache der Teilnehmenden. Reiten mit Reithelm ist obligatorisch, Velohelme sind nur bedingt geeignet.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Datum und Unterschrift der Erziehungsberechtigten.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entury Gothic" w:hAnsi="Century Gothic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……………………………………………………………………………………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Century Gothic" w:cs="Century Gothic" w:hAnsi="Century Gothic" w:eastAsia="Century Gothic"/>
          <w:sz w:val="24"/>
          <w:szCs w:val="24"/>
          <w:u w:color="00000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